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294E2A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О порядке пользования образ и методич услугами\О порядке пользования образ и методич услу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О порядке пользования образ и методич услугами\О порядке пользования образ и методич услуга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2A" w:rsidRDefault="00294E2A"/>
    <w:p w:rsidR="00294E2A" w:rsidRDefault="00294E2A"/>
    <w:p w:rsidR="00294E2A" w:rsidRDefault="00294E2A"/>
    <w:p w:rsidR="00294E2A" w:rsidRPr="00B06E25" w:rsidRDefault="00294E2A" w:rsidP="0029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2A" w:rsidRPr="00B06E25" w:rsidRDefault="00294E2A" w:rsidP="0029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1.Общее положение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E2A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1.1. Настоящий Порядок регламентирует пользование педагогическими работниками образовательными и методическими услугами муниципального 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Лыченский детский сад (далее - МДОУ).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E2A" w:rsidRPr="00B06E25" w:rsidRDefault="00294E2A" w:rsidP="0029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2. Пользование образовательными услугами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2.1. Педагогические работники, при условии положительного решения заведующего образовательной организацией и в случае наличия финансовых средств, имеют право на бесплатное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(в объедениях, предусматривающих возможность обучения взрослых), основным программам профессионального обучения, реализуемым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E2A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2.2. Для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, указанным в пункте 2.1. настоящего Порядка, педагогический работник обращается с заявлением на имя заведующего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E2A" w:rsidRPr="00B06E25" w:rsidRDefault="00294E2A" w:rsidP="0029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3. Пользование методическими услугами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имеют право на пользование следующими методическими услугами: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использование методических разработок, имеющихся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помощь в освоении и разработке инновационных программ и технологий;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получение методической помощи в осуществлении работы в рамках муниципальной опытно-педагогической площадки.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>3.2. Для получения методической помощи педагогический работник может об</w:t>
      </w:r>
      <w:r>
        <w:rPr>
          <w:rFonts w:ascii="Times New Roman" w:hAnsi="Times New Roman" w:cs="Times New Roman"/>
          <w:sz w:val="24"/>
          <w:szCs w:val="24"/>
        </w:rPr>
        <w:t>ратиться к заведующему МДОУ</w:t>
      </w:r>
      <w:r w:rsidRPr="00B06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E2A" w:rsidRPr="00B06E25" w:rsidRDefault="00294E2A" w:rsidP="0029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E2A" w:rsidRDefault="00294E2A"/>
    <w:sectPr w:rsidR="00294E2A" w:rsidSect="005F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2A"/>
    <w:rsid w:val="00294E2A"/>
    <w:rsid w:val="00335DE2"/>
    <w:rsid w:val="005F243B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2015-11-06T08:33:00Z</dcterms:created>
  <dcterms:modified xsi:type="dcterms:W3CDTF">2015-11-06T08:34:00Z</dcterms:modified>
</cp:coreProperties>
</file>