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44"/>
          <w:szCs w:val="44"/>
          <w:lang w:eastAsia="ru-RU"/>
        </w:rPr>
        <w:t>Страничка Уполномоченного по правам участников образовательного процесса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>УВАЖАЕМЫЕ РОДИТЕЛИ!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В учреждениях образования введена должность  Уполномоченного по защите прав участников образовательного процесса  на общественных началах.  Основными целями и задачами Уполномоченного по защите прав участников образовательного процесса ДОУ являются: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-защита прав и законных интересов ребенка в учреждении;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-всемерное содействие восстановлению нарушенных прав    участников образовательного процесса;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-профилактика нарушений прав ребенка;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-оказание помощи родителям (законным представителям несовершеннолетних) в трудной жизненной ситуации их детей, регулировании взаимоотношений в конфликтных ситуациях;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-обеспечение взаимодействия воспитанников, их родителей (законных представителей), семей, педагогических работников, иных участников образовательного процесса по вопросам защиты и восстановлению нарушенных прав и интересов несовершеннолетних;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-содействие правовому просвещению участников образовательного процесса.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Уполномоченным по защите прав участников образовательного процесса ДОУ не принимаются к рассмотрению жалобы: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-по вопросам связанным с оплатой труда и поощрения членов трудового коллектива;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-на дисциплинарные взыскания;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-на организацию образовательного процесса.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lastRenderedPageBreak/>
        <w:t>В своей деятельности Уполномоченный по защите прав участников образовательного процесса ДОУ руководствуется общепризнанными принципами и нормами международного права. Конвенцией ООН о правах ребенка. Конституцией РФ, федеральным и региональным законодательством, направленным на защиту прав и интересов ребенка, Уставом ДОУ и  Положением ДОУ об Уполномоченном по защите прав   участников образовательного процесса на общественных началах.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 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r w:rsidRPr="005A0E79">
        <w:rPr>
          <w:rFonts w:ascii="Verdana" w:eastAsia="Times New Roman" w:hAnsi="Verdana" w:cs="Arial"/>
          <w:b/>
          <w:bCs/>
          <w:color w:val="000000" w:themeColor="text1"/>
          <w:sz w:val="32"/>
          <w:szCs w:val="32"/>
          <w:lang w:eastAsia="ru-RU"/>
        </w:rPr>
        <w:t>Уполономоченный</w:t>
      </w:r>
      <w:proofErr w:type="spellEnd"/>
      <w:r w:rsidRPr="005A0E79">
        <w:rPr>
          <w:rFonts w:ascii="Verdana" w:eastAsia="Times New Roman" w:hAnsi="Verdana" w:cs="Arial"/>
          <w:b/>
          <w:bCs/>
          <w:color w:val="000000" w:themeColor="text1"/>
          <w:sz w:val="32"/>
          <w:szCs w:val="32"/>
          <w:lang w:eastAsia="ru-RU"/>
        </w:rPr>
        <w:t xml:space="preserve"> по правам человека в Российской Федерации</w:t>
      </w:r>
    </w:p>
    <w:p w:rsidR="00F76BE4" w:rsidRPr="005A0E79" w:rsidRDefault="001756E9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8"/>
          <w:szCs w:val="28"/>
          <w:u w:val="single"/>
          <w:lang w:eastAsia="ru-RU"/>
        </w:rPr>
        <w:t>Элла Александровна Памфилова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ru-RU"/>
        </w:rPr>
        <w:t>Уполномоченный при Президенте Российской Федерации по правам ребенка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u w:val="single"/>
          <w:lang w:eastAsia="ru-RU"/>
        </w:rPr>
        <w:t>Павел Николаевич Астахов</w:t>
      </w:r>
      <w:r w:rsidRPr="005A0E79">
        <w:rPr>
          <w:rFonts w:ascii="Verdana" w:eastAsia="Times New Roman" w:hAnsi="Verdana" w:cs="Arial"/>
          <w:color w:val="000000" w:themeColor="text1"/>
          <w:sz w:val="28"/>
          <w:lang w:eastAsia="ru-RU"/>
        </w:rPr>
        <w:t> </w:t>
      </w: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br/>
        <w:t>Официальный сайт:</w:t>
      </w:r>
      <w:r w:rsidRPr="005A0E79">
        <w:rPr>
          <w:rFonts w:ascii="Verdana" w:eastAsia="Times New Roman" w:hAnsi="Verdana" w:cs="Arial"/>
          <w:color w:val="000000" w:themeColor="text1"/>
          <w:sz w:val="28"/>
          <w:lang w:eastAsia="ru-RU"/>
        </w:rPr>
        <w:t> </w:t>
      </w:r>
      <w:hyperlink r:id="rId6" w:history="1">
        <w:r w:rsidRPr="005A0E79">
          <w:rPr>
            <w:rFonts w:ascii="Verdana" w:eastAsia="Times New Roman" w:hAnsi="Verdana" w:cs="Arial"/>
            <w:color w:val="000000" w:themeColor="text1"/>
            <w:sz w:val="28"/>
            <w:u w:val="single"/>
            <w:lang w:eastAsia="ru-RU"/>
          </w:rPr>
          <w:t>http://www.rfdeti.ru/</w:t>
        </w:r>
      </w:hyperlink>
      <w:r w:rsidRPr="005A0E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 xml:space="preserve">Адрес: 125993, г. Москва, ГСП-3, </w:t>
      </w:r>
      <w:proofErr w:type="spellStart"/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Миусская</w:t>
      </w:r>
      <w:proofErr w:type="spellEnd"/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 xml:space="preserve"> пл., д.7 стр. 1</w:t>
      </w: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br/>
        <w:t>Телефон: +7 (499) 2517740</w:t>
      </w: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br/>
        <w:t>Факс: +7 (495) 2217066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 </w:t>
      </w:r>
    </w:p>
    <w:p w:rsidR="00F76BE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ru-RU"/>
        </w:rPr>
      </w:pPr>
      <w:r w:rsidRPr="005A0E79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ru-RU"/>
        </w:rPr>
        <w:t>Уполномоченный по правам ребёнка в Ярославской области</w:t>
      </w:r>
    </w:p>
    <w:p w:rsidR="00D91B86" w:rsidRPr="005A0E79" w:rsidRDefault="00D91B86" w:rsidP="00D91B8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u w:val="single"/>
          <w:lang w:eastAsia="ru-RU"/>
        </w:rPr>
        <w:t>Степанова Татьяна Александровна</w:t>
      </w:r>
    </w:p>
    <w:p w:rsidR="00D91B86" w:rsidRPr="005A0E79" w:rsidRDefault="00D91B86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2"/>
        <w:gridCol w:w="99"/>
        <w:gridCol w:w="704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D91B86" w:rsidTr="00D91B86">
        <w:trPr>
          <w:gridAfter w:val="5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jc w:val="righ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Телефон:</w:t>
            </w:r>
          </w:p>
        </w:tc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proofErr w:type="gramStart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(:(4852) 40-07-90, 40-15-02, 40-10-54</w:t>
            </w:r>
            <w:proofErr w:type="gramEnd"/>
          </w:p>
        </w:tc>
      </w:tr>
      <w:tr w:rsidR="00D91B86" w:rsidTr="00D91B86">
        <w:trPr>
          <w:gridAfter w:val="5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jc w:val="righ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Факс:</w:t>
            </w:r>
          </w:p>
        </w:tc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(4852) 72 62 98</w:t>
            </w:r>
          </w:p>
        </w:tc>
      </w:tr>
      <w:tr w:rsidR="00D91B86" w:rsidTr="00D91B86">
        <w:trPr>
          <w:gridAfter w:val="5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jc w:val="righ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Адрес:</w:t>
            </w:r>
          </w:p>
        </w:tc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150000, г. Ярославль, </w:t>
            </w:r>
            <w:proofErr w:type="gramStart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 пл., д.3</w:t>
            </w:r>
          </w:p>
        </w:tc>
      </w:tr>
      <w:tr w:rsidR="00D91B86" w:rsidTr="00D91B86">
        <w:trPr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D91B86" w:rsidRPr="00D91B86" w:rsidRDefault="00D91B86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</w:p>
        </w:tc>
      </w:tr>
      <w:tr w:rsidR="00D91B86" w:rsidTr="00D91B8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jc w:val="righ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E-mail:</w:t>
            </w:r>
          </w:p>
        </w:tc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hyperlink r:id="rId7" w:history="1">
              <w:r w:rsidRPr="00D91B86">
                <w:rPr>
                  <w:rStyle w:val="a3"/>
                  <w:rFonts w:ascii="Verdana" w:hAnsi="Verdana" w:cs="Lucida Sans Unicode"/>
                  <w:color w:val="000000" w:themeColor="text1"/>
                  <w:sz w:val="28"/>
                  <w:szCs w:val="28"/>
                </w:rPr>
                <w:t>stepanovat@region.adm.yar.ru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</w:tr>
      <w:tr w:rsidR="00D91B86" w:rsidTr="00D91B8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jc w:val="righ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Web-сайт:</w:t>
            </w:r>
          </w:p>
        </w:tc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hyperlink r:id="rId8" w:history="1">
              <w:r w:rsidRPr="00D91B86">
                <w:rPr>
                  <w:rStyle w:val="a3"/>
                  <w:rFonts w:ascii="Verdana" w:hAnsi="Verdana" w:cs="Lucida Sans Unicode"/>
                  <w:color w:val="000000" w:themeColor="text1"/>
                  <w:sz w:val="28"/>
                  <w:szCs w:val="28"/>
                </w:rPr>
                <w:t>http://www.yarregion.ru/depts/uppr/default.aspx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</w:tr>
      <w:tr w:rsidR="00D91B86" w:rsidTr="00D91B86">
        <w:trPr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D91B86" w:rsidRPr="00D91B86" w:rsidRDefault="00D91B86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</w:p>
        </w:tc>
      </w:tr>
      <w:tr w:rsidR="00D91B86" w:rsidTr="00D91B8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jc w:val="righ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Информация </w:t>
            </w: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lastRenderedPageBreak/>
              <w:t>о приеме:</w:t>
            </w:r>
          </w:p>
        </w:tc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91B86" w:rsidRPr="00D91B86" w:rsidRDefault="00D91B86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Личный приём </w:t>
            </w:r>
            <w:proofErr w:type="gramStart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граждан</w:t>
            </w:r>
            <w:proofErr w:type="gramEnd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 Уполномоченный по правам ребенка проводит первый и третий </w:t>
            </w: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lastRenderedPageBreak/>
              <w:t xml:space="preserve">четверг каждого месяца (первый четверг с 10-00, третий четверг с 14 -00) по адресу: г. Ярославль, улица Революционная, дом 28. Запись на приём по телефону: (4852) 40-07-90, 40-15-02. При себе необходимо иметь паспорт и копии документов по теме обращения. Устные консультации по правовым вопросам защиты прав несовершеннолетних детей проводятся ежедневно юристом Уполномоченного по правам ребенка по телефону (4852) 40-15-02 (понедельник - пятница с 08.30 до 12.00 часов и с 13.00 до 17.30 часов) Контактные данные специалистов обеспечивающих деятельность Уполномоченного по правам ребенка в Ярославской области: 1. Помощник Уполномоченного по правам ребенка Кукушкина Людмила Алексеевна (4852) 40-10-54 - (E-mail: </w:t>
            </w:r>
            <w:proofErr w:type="spellStart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kushkina@region.adm.yar.ru</w:t>
            </w:r>
            <w:proofErr w:type="spellEnd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). 2. Консультант по обеспечению деятельности Уполномоченного по правам ребенка Петрова Наталья Николаевна (4852) 40-07-90 (E-mail: </w:t>
            </w:r>
            <w:proofErr w:type="spellStart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petrovann@region.adm.yar.ru</w:t>
            </w:r>
            <w:proofErr w:type="spellEnd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). 3. Консультант-юрист по обеспечению деятельности Уполномоченного по правам ребенка Скоробогатов Константин Сергеевич (4852) 40-15-02 (E-mail: </w:t>
            </w:r>
            <w:proofErr w:type="spellStart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skorobogatov@region.adm.yar.ru</w:t>
            </w:r>
            <w:proofErr w:type="spellEnd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91B86" w:rsidRDefault="00D91B86">
            <w:pPr>
              <w:rPr>
                <w:sz w:val="20"/>
                <w:szCs w:val="20"/>
              </w:rPr>
            </w:pPr>
          </w:p>
        </w:tc>
      </w:tr>
    </w:tbl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ru-RU"/>
        </w:rPr>
        <w:lastRenderedPageBreak/>
        <w:t>Отдел по  делам несовершеннолетних и защите их прав управления по социальной и демографической политике Правительства Ярославской области</w:t>
      </w:r>
    </w:p>
    <w:p w:rsidR="00D91B86" w:rsidRPr="00471BC4" w:rsidRDefault="00D91B86" w:rsidP="00D91B86">
      <w:pPr>
        <w:shd w:val="clear" w:color="auto" w:fill="FFFFFF"/>
        <w:spacing w:line="180" w:lineRule="atLeast"/>
        <w:textAlignment w:val="baseline"/>
        <w:rPr>
          <w:rFonts w:ascii="Verdana" w:hAnsi="Verdana" w:cs="Tahoma"/>
          <w:color w:val="000000"/>
          <w:sz w:val="28"/>
          <w:szCs w:val="28"/>
        </w:rPr>
      </w:pPr>
      <w:r w:rsidRPr="00471BC4">
        <w:rPr>
          <w:rFonts w:ascii="Verdana" w:hAnsi="Verdana" w:cs="Tahoma"/>
          <w:bCs/>
          <w:color w:val="000000"/>
          <w:sz w:val="28"/>
          <w:szCs w:val="28"/>
          <w:bdr w:val="none" w:sz="0" w:space="0" w:color="auto" w:frame="1"/>
        </w:rPr>
        <w:t xml:space="preserve">150000, г. Ярославль, </w:t>
      </w:r>
      <w:proofErr w:type="gramStart"/>
      <w:r w:rsidRPr="00471BC4">
        <w:rPr>
          <w:rFonts w:ascii="Verdana" w:hAnsi="Verdana" w:cs="Tahoma"/>
          <w:bCs/>
          <w:color w:val="000000"/>
          <w:sz w:val="28"/>
          <w:szCs w:val="28"/>
          <w:bdr w:val="none" w:sz="0" w:space="0" w:color="auto" w:frame="1"/>
        </w:rPr>
        <w:t>Советская</w:t>
      </w:r>
      <w:proofErr w:type="gramEnd"/>
      <w:r w:rsidRPr="00471BC4">
        <w:rPr>
          <w:rFonts w:ascii="Verdana" w:hAnsi="Verdana" w:cs="Tahoma"/>
          <w:bCs/>
          <w:color w:val="000000"/>
          <w:sz w:val="28"/>
          <w:szCs w:val="28"/>
          <w:bdr w:val="none" w:sz="0" w:space="0" w:color="auto" w:frame="1"/>
        </w:rPr>
        <w:t xml:space="preserve"> пл., 3</w:t>
      </w:r>
      <w:r w:rsidRPr="00471BC4">
        <w:rPr>
          <w:rFonts w:ascii="Verdana" w:hAnsi="Verdana" w:cs="Tahoma"/>
          <w:color w:val="000000"/>
          <w:sz w:val="28"/>
          <w:szCs w:val="28"/>
        </w:rPr>
        <w:br/>
      </w:r>
    </w:p>
    <w:p w:rsidR="00D91B86" w:rsidRPr="00471BC4" w:rsidRDefault="00D91B86" w:rsidP="00D91B86">
      <w:pPr>
        <w:pStyle w:val="a8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="Verdana" w:hAnsi="Verdana" w:cs="Tahoma"/>
          <w:i/>
          <w:color w:val="000000"/>
          <w:sz w:val="28"/>
          <w:szCs w:val="28"/>
        </w:rPr>
      </w:pPr>
      <w:r w:rsidRPr="00471BC4">
        <w:rPr>
          <w:rStyle w:val="a5"/>
          <w:rFonts w:ascii="Verdana" w:hAnsi="Verdana" w:cs="Tahoma"/>
          <w:i w:val="0"/>
          <w:color w:val="000000"/>
          <w:sz w:val="28"/>
          <w:szCs w:val="28"/>
          <w:bdr w:val="none" w:sz="0" w:space="0" w:color="auto" w:frame="1"/>
        </w:rPr>
        <w:t>Начальник отдела</w:t>
      </w:r>
      <w:r w:rsidRPr="00471BC4">
        <w:rPr>
          <w:rStyle w:val="apple-converted-space"/>
          <w:rFonts w:ascii="Verdana" w:hAnsi="Verdana" w:cs="Tahoma"/>
          <w:i/>
          <w:color w:val="000000"/>
          <w:sz w:val="28"/>
          <w:szCs w:val="28"/>
        </w:rPr>
        <w:t> </w:t>
      </w:r>
      <w:r w:rsidRPr="00471BC4">
        <w:rPr>
          <w:rFonts w:ascii="Verdana" w:hAnsi="Verdana" w:cs="Tahoma"/>
          <w:i/>
          <w:color w:val="000000"/>
          <w:sz w:val="28"/>
          <w:szCs w:val="28"/>
        </w:rPr>
        <w:t>-</w:t>
      </w:r>
      <w:r w:rsidRPr="00471BC4">
        <w:rPr>
          <w:rStyle w:val="apple-converted-space"/>
          <w:rFonts w:ascii="Verdana" w:hAnsi="Verdana" w:cs="Tahoma"/>
          <w:i/>
          <w:color w:val="000000"/>
          <w:sz w:val="28"/>
          <w:szCs w:val="28"/>
        </w:rPr>
        <w:t> </w:t>
      </w:r>
      <w:r w:rsidRPr="00471BC4">
        <w:rPr>
          <w:rStyle w:val="a4"/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Кашина Ольга Леонидовна</w:t>
      </w:r>
      <w:r w:rsidRPr="00471BC4">
        <w:rPr>
          <w:rFonts w:ascii="Verdana" w:hAnsi="Verdana" w:cs="Tahoma"/>
          <w:i/>
          <w:color w:val="000000"/>
          <w:sz w:val="28"/>
          <w:szCs w:val="28"/>
        </w:rPr>
        <w:t xml:space="preserve">, </w:t>
      </w:r>
      <w:r w:rsidRPr="00471BC4">
        <w:rPr>
          <w:rFonts w:ascii="Verdana" w:hAnsi="Verdana" w:cs="Tahoma"/>
          <w:color w:val="000000"/>
          <w:sz w:val="28"/>
          <w:szCs w:val="28"/>
        </w:rPr>
        <w:t>т/факс</w:t>
      </w:r>
      <w:r w:rsidRPr="00471BC4">
        <w:rPr>
          <w:rFonts w:ascii="Verdana" w:hAnsi="Verdana" w:cs="Tahoma"/>
          <w:i/>
          <w:color w:val="000000"/>
          <w:sz w:val="28"/>
          <w:szCs w:val="28"/>
        </w:rPr>
        <w:t xml:space="preserve"> </w:t>
      </w:r>
      <w:r w:rsidRPr="00471BC4">
        <w:rPr>
          <w:rFonts w:ascii="Verdana" w:hAnsi="Verdana" w:cs="Tahoma"/>
          <w:color w:val="000000"/>
          <w:sz w:val="28"/>
          <w:szCs w:val="28"/>
        </w:rPr>
        <w:t>(4852) 40-17-55. E-mail: Kashina@region.adm.yar.ru</w:t>
      </w:r>
    </w:p>
    <w:p w:rsidR="00D91B86" w:rsidRPr="00471BC4" w:rsidRDefault="00D91B86" w:rsidP="00D91B86">
      <w:pPr>
        <w:pStyle w:val="a8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="Verdana" w:hAnsi="Verdana" w:cs="Tahoma"/>
          <w:color w:val="000000"/>
          <w:sz w:val="28"/>
          <w:szCs w:val="28"/>
        </w:rPr>
      </w:pPr>
      <w:r w:rsidRPr="00471BC4">
        <w:rPr>
          <w:rStyle w:val="a5"/>
          <w:rFonts w:ascii="Verdana" w:hAnsi="Verdana" w:cs="Tahoma"/>
          <w:i w:val="0"/>
          <w:color w:val="000000"/>
          <w:sz w:val="28"/>
          <w:szCs w:val="28"/>
          <w:bdr w:val="none" w:sz="0" w:space="0" w:color="auto" w:frame="1"/>
        </w:rPr>
        <w:t>Консультант</w:t>
      </w:r>
      <w:r w:rsidRPr="00471BC4">
        <w:rPr>
          <w:rStyle w:val="a5"/>
          <w:rFonts w:ascii="Verdana" w:hAnsi="Verdana" w:cs="Tahoma"/>
          <w:sz w:val="28"/>
          <w:szCs w:val="28"/>
          <w:bdr w:val="none" w:sz="0" w:space="0" w:color="auto" w:frame="1"/>
        </w:rPr>
        <w:t>,</w:t>
      </w:r>
      <w:r w:rsidRPr="00471BC4">
        <w:rPr>
          <w:rStyle w:val="apple-converted-space"/>
          <w:rFonts w:ascii="Verdana" w:hAnsi="Verdana" w:cs="Tahoma"/>
          <w:iCs/>
          <w:sz w:val="28"/>
          <w:szCs w:val="28"/>
          <w:bdr w:val="none" w:sz="0" w:space="0" w:color="auto" w:frame="1"/>
        </w:rPr>
        <w:t> </w:t>
      </w:r>
      <w:hyperlink r:id="rId9" w:history="1">
        <w:r w:rsidRPr="00471BC4">
          <w:rPr>
            <w:rStyle w:val="a3"/>
            <w:rFonts w:ascii="Verdana" w:hAnsi="Verdana" w:cs="Tahoma"/>
            <w:iCs/>
            <w:color w:val="auto"/>
            <w:sz w:val="28"/>
            <w:szCs w:val="28"/>
            <w:bdr w:val="none" w:sz="0" w:space="0" w:color="auto" w:frame="1"/>
          </w:rPr>
          <w:t>ответственный</w:t>
        </w:r>
      </w:hyperlink>
      <w:r w:rsidRPr="00471BC4">
        <w:rPr>
          <w:rStyle w:val="apple-converted-space"/>
          <w:rFonts w:ascii="Verdana" w:hAnsi="Verdana" w:cs="Tahoma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71BC4">
        <w:rPr>
          <w:rStyle w:val="a5"/>
          <w:rFonts w:ascii="Verdana" w:hAnsi="Verdana" w:cs="Tahoma"/>
          <w:i w:val="0"/>
          <w:color w:val="000000"/>
          <w:sz w:val="28"/>
          <w:szCs w:val="28"/>
          <w:bdr w:val="none" w:sz="0" w:space="0" w:color="auto" w:frame="1"/>
        </w:rPr>
        <w:t>секретарь комиссии по делам</w:t>
      </w:r>
      <w:r w:rsidRPr="00471BC4">
        <w:rPr>
          <w:rStyle w:val="apple-converted-space"/>
          <w:rFonts w:ascii="Verdana" w:hAnsi="Verdana" w:cs="Tahoma"/>
          <w:i/>
          <w:iCs/>
          <w:color w:val="000000"/>
          <w:sz w:val="28"/>
          <w:szCs w:val="28"/>
          <w:bdr w:val="none" w:sz="0" w:space="0" w:color="auto" w:frame="1"/>
        </w:rPr>
        <w:t> </w:t>
      </w:r>
      <w:hyperlink r:id="rId10" w:history="1">
        <w:r w:rsidRPr="00471BC4">
          <w:rPr>
            <w:rStyle w:val="a3"/>
            <w:rFonts w:ascii="Verdana" w:hAnsi="Verdana" w:cs="Tahoma"/>
            <w:iCs/>
            <w:color w:val="auto"/>
            <w:sz w:val="28"/>
            <w:szCs w:val="28"/>
            <w:bdr w:val="none" w:sz="0" w:space="0" w:color="auto" w:frame="1"/>
          </w:rPr>
          <w:t>несовершеннолетних</w:t>
        </w:r>
      </w:hyperlink>
      <w:r w:rsidRPr="00471BC4">
        <w:rPr>
          <w:rStyle w:val="apple-converted-space"/>
          <w:rFonts w:ascii="Verdana" w:hAnsi="Verdana" w:cs="Tahoma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71BC4">
        <w:rPr>
          <w:rStyle w:val="a5"/>
          <w:rFonts w:ascii="Verdana" w:hAnsi="Verdana" w:cs="Tahoma"/>
          <w:i w:val="0"/>
          <w:color w:val="000000"/>
          <w:sz w:val="28"/>
          <w:szCs w:val="28"/>
          <w:bdr w:val="none" w:sz="0" w:space="0" w:color="auto" w:frame="1"/>
        </w:rPr>
        <w:t>и защите их</w:t>
      </w:r>
      <w:r w:rsidRPr="00471BC4">
        <w:rPr>
          <w:rStyle w:val="apple-converted-space"/>
          <w:rFonts w:ascii="Verdana" w:hAnsi="Verdana" w:cs="Tahoma"/>
          <w:i/>
          <w:iCs/>
          <w:color w:val="000000"/>
          <w:sz w:val="28"/>
          <w:szCs w:val="28"/>
          <w:bdr w:val="none" w:sz="0" w:space="0" w:color="auto" w:frame="1"/>
        </w:rPr>
        <w:t> </w:t>
      </w:r>
      <w:hyperlink r:id="rId11" w:history="1">
        <w:r w:rsidRPr="00471BC4">
          <w:rPr>
            <w:rStyle w:val="a3"/>
            <w:rFonts w:ascii="Verdana" w:hAnsi="Verdana" w:cs="Tahoma"/>
            <w:iCs/>
            <w:color w:val="auto"/>
            <w:sz w:val="28"/>
            <w:szCs w:val="28"/>
            <w:bdr w:val="none" w:sz="0" w:space="0" w:color="auto" w:frame="1"/>
          </w:rPr>
          <w:t>прав</w:t>
        </w:r>
      </w:hyperlink>
      <w:r w:rsidRPr="00471BC4">
        <w:rPr>
          <w:rStyle w:val="apple-converted-space"/>
          <w:rFonts w:ascii="Verdana" w:hAnsi="Verdana" w:cs="Tahoma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71BC4">
        <w:rPr>
          <w:rStyle w:val="a5"/>
          <w:rFonts w:ascii="Verdana" w:hAnsi="Verdana" w:cs="Tahoma"/>
          <w:i w:val="0"/>
          <w:color w:val="000000"/>
          <w:sz w:val="28"/>
          <w:szCs w:val="28"/>
          <w:bdr w:val="none" w:sz="0" w:space="0" w:color="auto" w:frame="1"/>
        </w:rPr>
        <w:t>при Правительстве области</w:t>
      </w:r>
      <w:r w:rsidRPr="00471BC4">
        <w:rPr>
          <w:rStyle w:val="apple-converted-space"/>
          <w:rFonts w:ascii="Verdana" w:hAnsi="Verdana" w:cs="Tahoma"/>
          <w:i/>
          <w:color w:val="000000"/>
          <w:sz w:val="28"/>
          <w:szCs w:val="28"/>
        </w:rPr>
        <w:t> </w:t>
      </w:r>
      <w:r w:rsidRPr="00471BC4">
        <w:rPr>
          <w:rFonts w:ascii="Verdana" w:hAnsi="Verdana" w:cs="Tahoma"/>
          <w:i/>
          <w:color w:val="000000"/>
          <w:sz w:val="28"/>
          <w:szCs w:val="28"/>
        </w:rPr>
        <w:t>-</w:t>
      </w:r>
      <w:r w:rsidRPr="00471BC4">
        <w:rPr>
          <w:rStyle w:val="apple-converted-space"/>
          <w:rFonts w:ascii="Verdana" w:hAnsi="Verdana" w:cs="Tahoma"/>
          <w:i/>
          <w:color w:val="000000"/>
          <w:sz w:val="28"/>
          <w:szCs w:val="28"/>
        </w:rPr>
        <w:t> </w:t>
      </w:r>
      <w:r w:rsidRPr="00471BC4">
        <w:rPr>
          <w:rStyle w:val="a4"/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Меньшикова Наталья Викторовна</w:t>
      </w:r>
      <w:r w:rsidRPr="00471BC4">
        <w:rPr>
          <w:rFonts w:ascii="Verdana" w:hAnsi="Verdana" w:cs="Tahoma"/>
          <w:i/>
          <w:color w:val="000000"/>
          <w:sz w:val="28"/>
          <w:szCs w:val="28"/>
        </w:rPr>
        <w:t xml:space="preserve">, </w:t>
      </w:r>
      <w:r w:rsidRPr="00471BC4">
        <w:rPr>
          <w:rFonts w:ascii="Verdana" w:hAnsi="Verdana" w:cs="Tahoma"/>
          <w:color w:val="000000"/>
          <w:sz w:val="28"/>
          <w:szCs w:val="28"/>
        </w:rPr>
        <w:t>40-13-99. E-mail: menshikova@region.adm.yar.ru</w:t>
      </w:r>
    </w:p>
    <w:p w:rsidR="00D91B86" w:rsidRPr="00D91B86" w:rsidRDefault="00D91B86" w:rsidP="00D91B86">
      <w:pPr>
        <w:pStyle w:val="a8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="Verdana" w:hAnsi="Verdana" w:cs="Tahoma"/>
          <w:color w:val="000000"/>
          <w:sz w:val="28"/>
          <w:szCs w:val="28"/>
          <w:lang w:val="en-US"/>
        </w:rPr>
      </w:pPr>
      <w:r w:rsidRPr="00471BC4">
        <w:rPr>
          <w:rStyle w:val="a5"/>
          <w:rFonts w:ascii="Verdana" w:hAnsi="Verdana" w:cs="Tahoma"/>
          <w:i w:val="0"/>
          <w:color w:val="000000"/>
          <w:sz w:val="28"/>
          <w:szCs w:val="28"/>
          <w:bdr w:val="none" w:sz="0" w:space="0" w:color="auto" w:frame="1"/>
        </w:rPr>
        <w:lastRenderedPageBreak/>
        <w:t>Главный специалист</w:t>
      </w:r>
      <w:r w:rsidRPr="00D91B86">
        <w:rPr>
          <w:rStyle w:val="apple-converted-space"/>
          <w:rFonts w:ascii="Verdana" w:hAnsi="Verdana" w:cs="Tahoma"/>
          <w:color w:val="000000"/>
          <w:sz w:val="28"/>
          <w:szCs w:val="28"/>
        </w:rPr>
        <w:t> </w:t>
      </w:r>
      <w:r w:rsidRPr="00D91B86">
        <w:rPr>
          <w:rFonts w:ascii="Verdana" w:hAnsi="Verdana" w:cs="Tahoma"/>
          <w:color w:val="000000"/>
          <w:sz w:val="28"/>
          <w:szCs w:val="28"/>
        </w:rPr>
        <w:t>-</w:t>
      </w:r>
      <w:r w:rsidRPr="00D91B86">
        <w:rPr>
          <w:rStyle w:val="apple-converted-space"/>
          <w:rFonts w:ascii="Verdana" w:hAnsi="Verdana" w:cs="Tahoma"/>
          <w:color w:val="000000"/>
          <w:sz w:val="28"/>
          <w:szCs w:val="28"/>
        </w:rPr>
        <w:t> </w:t>
      </w:r>
      <w:r w:rsidRPr="00D91B86">
        <w:rPr>
          <w:rStyle w:val="a4"/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Иванова Наталия Рудольфовна</w:t>
      </w:r>
      <w:r w:rsidRPr="00D91B86">
        <w:rPr>
          <w:rFonts w:ascii="Verdana" w:hAnsi="Verdana" w:cs="Tahoma"/>
          <w:color w:val="000000"/>
          <w:sz w:val="28"/>
          <w:szCs w:val="28"/>
        </w:rPr>
        <w:t xml:space="preserve">, 40-15-49. </w:t>
      </w:r>
      <w:r w:rsidRPr="00D91B86">
        <w:rPr>
          <w:rFonts w:ascii="Verdana" w:hAnsi="Verdana" w:cs="Tahoma"/>
          <w:color w:val="000000"/>
          <w:sz w:val="28"/>
          <w:szCs w:val="28"/>
          <w:lang w:val="en-US"/>
        </w:rPr>
        <w:t>E-mail: IvanovaNR@region.adm.yar.ru</w:t>
      </w:r>
    </w:p>
    <w:p w:rsidR="00D91B86" w:rsidRPr="00D91B86" w:rsidRDefault="00D91B86" w:rsidP="00D91B86">
      <w:pPr>
        <w:pStyle w:val="a8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="Verdana" w:hAnsi="Verdana" w:cs="Tahoma"/>
          <w:color w:val="000000"/>
          <w:sz w:val="28"/>
          <w:szCs w:val="28"/>
          <w:lang w:val="en-US"/>
        </w:rPr>
      </w:pPr>
      <w:r w:rsidRPr="00471BC4">
        <w:rPr>
          <w:rStyle w:val="a5"/>
          <w:rFonts w:ascii="Verdana" w:hAnsi="Verdana" w:cs="Tahoma"/>
          <w:i w:val="0"/>
          <w:color w:val="000000"/>
          <w:sz w:val="28"/>
          <w:szCs w:val="28"/>
          <w:bdr w:val="none" w:sz="0" w:space="0" w:color="auto" w:frame="1"/>
        </w:rPr>
        <w:t>Главный специалист</w:t>
      </w:r>
      <w:r w:rsidRPr="00D91B86">
        <w:rPr>
          <w:rStyle w:val="apple-converted-space"/>
          <w:rFonts w:ascii="Verdana" w:hAnsi="Verdana" w:cs="Tahoma"/>
          <w:color w:val="000000"/>
          <w:sz w:val="28"/>
          <w:szCs w:val="28"/>
        </w:rPr>
        <w:t> </w:t>
      </w:r>
      <w:r w:rsidRPr="00D91B86">
        <w:rPr>
          <w:rFonts w:ascii="Verdana" w:hAnsi="Verdana" w:cs="Tahoma"/>
          <w:color w:val="000000"/>
          <w:sz w:val="28"/>
          <w:szCs w:val="28"/>
        </w:rPr>
        <w:t>-</w:t>
      </w:r>
      <w:r w:rsidRPr="00D91B86">
        <w:rPr>
          <w:rStyle w:val="apple-converted-space"/>
          <w:rFonts w:ascii="Verdana" w:hAnsi="Verdana" w:cs="Tahoma"/>
          <w:color w:val="000000"/>
          <w:sz w:val="28"/>
          <w:szCs w:val="28"/>
        </w:rPr>
        <w:t> </w:t>
      </w:r>
      <w:proofErr w:type="spellStart"/>
      <w:r w:rsidRPr="00D91B86">
        <w:rPr>
          <w:rStyle w:val="a4"/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Шишакова</w:t>
      </w:r>
      <w:proofErr w:type="spellEnd"/>
      <w:r w:rsidRPr="00D91B86">
        <w:rPr>
          <w:rStyle w:val="a4"/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Ирина Евгеньевна</w:t>
      </w:r>
      <w:r w:rsidRPr="00D91B86">
        <w:rPr>
          <w:rFonts w:ascii="Verdana" w:hAnsi="Verdana" w:cs="Tahoma"/>
          <w:color w:val="000000"/>
          <w:sz w:val="28"/>
          <w:szCs w:val="28"/>
        </w:rPr>
        <w:t xml:space="preserve">, 40-15-43. </w:t>
      </w:r>
      <w:r w:rsidRPr="00D91B86">
        <w:rPr>
          <w:rFonts w:ascii="Verdana" w:hAnsi="Verdana" w:cs="Tahoma"/>
          <w:color w:val="000000"/>
          <w:sz w:val="28"/>
          <w:szCs w:val="28"/>
          <w:lang w:val="en-US"/>
        </w:rPr>
        <w:t>E-mail: shishakova@region.adm.yar.ru</w:t>
      </w:r>
    </w:p>
    <w:p w:rsidR="00F76BE4" w:rsidRPr="00D91B86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 w:themeColor="text1"/>
          <w:sz w:val="28"/>
          <w:szCs w:val="28"/>
          <w:lang w:val="en-US" w:eastAsia="ru-RU"/>
        </w:rPr>
      </w:pPr>
      <w:r w:rsidRPr="00D91B86">
        <w:rPr>
          <w:rFonts w:ascii="Verdana" w:eastAsia="Times New Roman" w:hAnsi="Verdana" w:cs="Arial"/>
          <w:color w:val="000000" w:themeColor="text1"/>
          <w:sz w:val="28"/>
          <w:szCs w:val="28"/>
          <w:lang w:val="en-US" w:eastAsia="ru-RU"/>
        </w:rPr>
        <w:t> 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 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ru-RU"/>
        </w:rPr>
        <w:t>Уполномоченный по защите прав участников образовательного процесса</w:t>
      </w:r>
      <w:r w:rsidRPr="005A0E79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ru-RU"/>
        </w:rPr>
        <w:br/>
        <w:t xml:space="preserve">МДОУ </w:t>
      </w:r>
      <w:r w:rsidR="00436EDC" w:rsidRPr="005A0E79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ru-RU"/>
        </w:rPr>
        <w:t>Лыченский детский сад</w:t>
      </w:r>
    </w:p>
    <w:p w:rsidR="00F76BE4" w:rsidRPr="005A0E79" w:rsidRDefault="00436EDC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8"/>
          <w:szCs w:val="28"/>
          <w:u w:val="single"/>
          <w:lang w:eastAsia="ru-RU"/>
        </w:rPr>
        <w:t>Гусарова Ольга Николаевна</w:t>
      </w:r>
      <w:r w:rsidR="00F76BE4" w:rsidRPr="005A0E79">
        <w:rPr>
          <w:rFonts w:ascii="Verdana" w:eastAsia="Times New Roman" w:hAnsi="Verdana" w:cs="Arial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gramStart"/>
      <w:r w:rsidR="00F76BE4" w:rsidRPr="005A0E79">
        <w:rPr>
          <w:rFonts w:ascii="Verdana" w:eastAsia="Times New Roman" w:hAnsi="Verdana" w:cs="Arial"/>
          <w:color w:val="000000" w:themeColor="text1"/>
          <w:sz w:val="28"/>
          <w:szCs w:val="28"/>
          <w:u w:val="single"/>
          <w:lang w:eastAsia="ru-RU"/>
        </w:rPr>
        <w:t>-в</w:t>
      </w:r>
      <w:proofErr w:type="gramEnd"/>
      <w:r w:rsidR="00F76BE4" w:rsidRPr="005A0E79">
        <w:rPr>
          <w:rFonts w:ascii="Verdana" w:eastAsia="Times New Roman" w:hAnsi="Verdana" w:cs="Arial"/>
          <w:color w:val="000000" w:themeColor="text1"/>
          <w:sz w:val="28"/>
          <w:szCs w:val="28"/>
          <w:u w:val="single"/>
          <w:lang w:eastAsia="ru-RU"/>
        </w:rPr>
        <w:t>оспитатель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9"/>
          <w:szCs w:val="29"/>
          <w:lang w:eastAsia="ru-RU"/>
        </w:rPr>
        <w:t>Телефон: (48</w:t>
      </w:r>
      <w:r w:rsidR="00436EDC" w:rsidRPr="005A0E79">
        <w:rPr>
          <w:rFonts w:ascii="Verdana" w:eastAsia="Times New Roman" w:hAnsi="Verdana" w:cs="Arial"/>
          <w:color w:val="000000" w:themeColor="text1"/>
          <w:sz w:val="29"/>
          <w:szCs w:val="29"/>
          <w:lang w:eastAsia="ru-RU"/>
        </w:rPr>
        <w:t>535</w:t>
      </w:r>
      <w:r w:rsidRPr="005A0E79">
        <w:rPr>
          <w:rFonts w:ascii="Verdana" w:eastAsia="Times New Roman" w:hAnsi="Verdana" w:cs="Arial"/>
          <w:color w:val="000000" w:themeColor="text1"/>
          <w:sz w:val="29"/>
          <w:szCs w:val="29"/>
          <w:lang w:eastAsia="ru-RU"/>
        </w:rPr>
        <w:t>) 4-</w:t>
      </w:r>
      <w:r w:rsidR="00436EDC" w:rsidRPr="005A0E79">
        <w:rPr>
          <w:rFonts w:ascii="Verdana" w:eastAsia="Times New Roman" w:hAnsi="Verdana" w:cs="Arial"/>
          <w:color w:val="000000" w:themeColor="text1"/>
          <w:sz w:val="29"/>
          <w:szCs w:val="29"/>
          <w:lang w:eastAsia="ru-RU"/>
        </w:rPr>
        <w:t>41</w:t>
      </w:r>
      <w:r w:rsidRPr="005A0E79">
        <w:rPr>
          <w:rFonts w:ascii="Verdana" w:eastAsia="Times New Roman" w:hAnsi="Verdana" w:cs="Arial"/>
          <w:color w:val="000000" w:themeColor="text1"/>
          <w:sz w:val="29"/>
          <w:szCs w:val="29"/>
          <w:lang w:eastAsia="ru-RU"/>
        </w:rPr>
        <w:t>-9</w:t>
      </w:r>
      <w:r w:rsidR="00436EDC" w:rsidRPr="005A0E79">
        <w:rPr>
          <w:rFonts w:ascii="Verdana" w:eastAsia="Times New Roman" w:hAnsi="Verdana" w:cs="Arial"/>
          <w:color w:val="000000" w:themeColor="text1"/>
          <w:sz w:val="29"/>
          <w:szCs w:val="29"/>
          <w:lang w:eastAsia="ru-RU"/>
        </w:rPr>
        <w:t>2</w:t>
      </w:r>
      <w:r w:rsidRPr="005A0E79">
        <w:rPr>
          <w:rFonts w:ascii="Verdana" w:eastAsia="Times New Roman" w:hAnsi="Verdana" w:cs="Arial"/>
          <w:color w:val="000000" w:themeColor="text1"/>
          <w:sz w:val="29"/>
          <w:szCs w:val="29"/>
          <w:lang w:eastAsia="ru-RU"/>
        </w:rPr>
        <w:t>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E-mail: </w:t>
      </w:r>
      <w:proofErr w:type="spellStart"/>
      <w:r w:rsidR="00436EDC" w:rsidRPr="00471BC4">
        <w:rPr>
          <w:rFonts w:ascii="Arial" w:eastAsia="Times New Roman" w:hAnsi="Arial" w:cs="Arial"/>
          <w:bCs/>
          <w:color w:val="000000" w:themeColor="text1"/>
          <w:sz w:val="36"/>
          <w:lang w:val="en-US" w:eastAsia="ru-RU"/>
        </w:rPr>
        <w:t>lichls</w:t>
      </w:r>
      <w:proofErr w:type="spellEnd"/>
      <w:r w:rsidR="00436EDC" w:rsidRPr="00471BC4">
        <w:rPr>
          <w:rFonts w:ascii="Arial" w:eastAsia="Times New Roman" w:hAnsi="Arial" w:cs="Arial"/>
          <w:bCs/>
          <w:color w:val="000000" w:themeColor="text1"/>
          <w:sz w:val="36"/>
          <w:lang w:eastAsia="ru-RU"/>
        </w:rPr>
        <w:t>@</w:t>
      </w:r>
      <w:r w:rsidR="00436EDC" w:rsidRPr="00471BC4">
        <w:rPr>
          <w:rFonts w:ascii="Arial" w:eastAsia="Times New Roman" w:hAnsi="Arial" w:cs="Arial"/>
          <w:bCs/>
          <w:color w:val="000000" w:themeColor="text1"/>
          <w:sz w:val="36"/>
          <w:lang w:val="en-US" w:eastAsia="ru-RU"/>
        </w:rPr>
        <w:t>mail</w:t>
      </w:r>
      <w:r w:rsidR="00436EDC" w:rsidRPr="00471BC4">
        <w:rPr>
          <w:rFonts w:ascii="Arial" w:eastAsia="Times New Roman" w:hAnsi="Arial" w:cs="Arial"/>
          <w:bCs/>
          <w:color w:val="000000" w:themeColor="text1"/>
          <w:sz w:val="36"/>
          <w:lang w:eastAsia="ru-RU"/>
        </w:rPr>
        <w:t>.</w:t>
      </w:r>
      <w:proofErr w:type="spellStart"/>
      <w:r w:rsidR="00436EDC" w:rsidRPr="00471BC4">
        <w:rPr>
          <w:rFonts w:ascii="Arial" w:eastAsia="Times New Roman" w:hAnsi="Arial" w:cs="Arial"/>
          <w:bCs/>
          <w:color w:val="000000" w:themeColor="text1"/>
          <w:sz w:val="36"/>
          <w:lang w:val="en-US" w:eastAsia="ru-RU"/>
        </w:rPr>
        <w:t>ru</w:t>
      </w:r>
      <w:proofErr w:type="spellEnd"/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ru-RU"/>
        </w:rPr>
        <w:t>Уважаемые родители!</w:t>
      </w:r>
      <w:r w:rsidRPr="005A0E79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ru-RU"/>
        </w:rPr>
        <w:br/>
        <w:t>Это важно и полезно для вас</w:t>
      </w:r>
      <w:proofErr w:type="gramStart"/>
      <w:r w:rsidRPr="005A0E79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ru-RU"/>
        </w:rPr>
        <w:t xml:space="preserve"> :</w:t>
      </w:r>
      <w:proofErr w:type="gramEnd"/>
    </w:p>
    <w:p w:rsidR="00F76BE4" w:rsidRPr="00471BC4" w:rsidRDefault="00427B52" w:rsidP="005A0E7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12" w:history="1">
        <w:r w:rsidR="00F76BE4" w:rsidRPr="00471BC4">
          <w:rPr>
            <w:rFonts w:ascii="Times New Roman" w:eastAsia="Times New Roman" w:hAnsi="Times New Roman" w:cs="Times New Roman"/>
            <w:iCs/>
            <w:color w:val="000000" w:themeColor="text1"/>
            <w:sz w:val="28"/>
            <w:lang w:eastAsia="ru-RU"/>
          </w:rPr>
          <w:t>1.Конвенция о правах ребенка.</w:t>
        </w:r>
      </w:hyperlink>
    </w:p>
    <w:p w:rsidR="00F76BE4" w:rsidRPr="00471BC4" w:rsidRDefault="00427B52" w:rsidP="005A0E7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13" w:history="1">
        <w:r w:rsidR="00F76BE4" w:rsidRPr="00471BC4">
          <w:rPr>
            <w:rFonts w:ascii="Times New Roman" w:eastAsia="Times New Roman" w:hAnsi="Times New Roman" w:cs="Times New Roman"/>
            <w:iCs/>
            <w:color w:val="000000" w:themeColor="text1"/>
            <w:sz w:val="28"/>
            <w:lang w:eastAsia="ru-RU"/>
          </w:rPr>
          <w:t>2.Закон об основных гарантиях прав ребенка.</w:t>
        </w:r>
      </w:hyperlink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3. </w:t>
      </w:r>
      <w:hyperlink r:id="rId14" w:history="1">
        <w:r w:rsidRPr="00471BC4">
          <w:rPr>
            <w:rFonts w:ascii="Times New Roman" w:eastAsia="Times New Roman" w:hAnsi="Times New Roman" w:cs="Times New Roman"/>
            <w:iCs/>
            <w:color w:val="000000" w:themeColor="text1"/>
            <w:sz w:val="28"/>
            <w:lang w:eastAsia="ru-RU"/>
          </w:rPr>
          <w:t>Права ребенка в стихах и картинках.</w:t>
        </w:r>
      </w:hyperlink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4.Положение  об Уполномоченном по защите прав участников образовательного процесса в образовательном учреждении </w:t>
      </w:r>
      <w:r w:rsidR="005A0E79" w:rsidRPr="00471BC4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Лыченский детский сад</w:t>
      </w:r>
    </w:p>
    <w:p w:rsidR="00F76BE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</w:pPr>
      <w:r w:rsidRPr="00471BC4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5.План работы Уполномоченного по защите прав участников образовательного процесса</w:t>
      </w:r>
    </w:p>
    <w:p w:rsidR="00471BC4" w:rsidRDefault="00471BC4" w:rsidP="005A0E7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</w:pPr>
    </w:p>
    <w:p w:rsidR="00471BC4" w:rsidRDefault="00471BC4" w:rsidP="005A0E7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</w:pPr>
    </w:p>
    <w:p w:rsidR="00471BC4" w:rsidRPr="00471BC4" w:rsidRDefault="00471BC4" w:rsidP="005A0E7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Georgia" w:eastAsia="Times New Roman" w:hAnsi="Georgia" w:cs="Arial"/>
          <w:i/>
          <w:iCs/>
          <w:color w:val="000000" w:themeColor="text1"/>
          <w:sz w:val="28"/>
          <w:lang w:eastAsia="ru-RU"/>
        </w:rPr>
        <w:t> 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lastRenderedPageBreak/>
        <w:t>Консультация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«Безопасность ребёнка в детском саду и дома».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Pr="00471BC4">
        <w:rPr>
          <w:rFonts w:ascii="Times New Roman" w:eastAsia="Times New Roman" w:hAnsi="Times New Roman" w:cs="Times New Roman"/>
          <w:lang w:eastAsia="ru-RU"/>
        </w:rPr>
        <w:t>По материалам ОГ Лопатиной старшего  научного сотрудника Института дошкольного образования и семейного воспитания РАО, Москва.</w:t>
      </w:r>
      <w:proofErr w:type="gramEnd"/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1BC4">
        <w:rPr>
          <w:rFonts w:ascii="Times New Roman" w:eastAsia="Times New Roman" w:hAnsi="Times New Roman" w:cs="Times New Roman"/>
          <w:lang w:eastAsia="ru-RU"/>
        </w:rPr>
        <w:t xml:space="preserve">№1 –2003г. </w:t>
      </w:r>
      <w:proofErr w:type="gramStart"/>
      <w:r w:rsidRPr="00471BC4">
        <w:rPr>
          <w:rFonts w:ascii="Times New Roman" w:eastAsia="Times New Roman" w:hAnsi="Times New Roman" w:cs="Times New Roman"/>
          <w:lang w:eastAsia="ru-RU"/>
        </w:rPr>
        <w:t>«Управление ДОУ».)</w:t>
      </w:r>
      <w:proofErr w:type="gramEnd"/>
    </w:p>
    <w:p w:rsidR="00F76BE4" w:rsidRPr="005A0E79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сожалению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многие взрослые не знают о юридических правах ребёнка и не осознают меру своей ответственности за их обеспечение, как перед ребенком так и перед законом. Речь идет о Конвенц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ОО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о правах ребенка, которая была ратифицирована СССР 13 июля 1990г.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документе признается право каждого ребенка на уровень жизни, необходимый для физического, умственного, духовного, нравственного и социального развития, обеспечения здоровья, защиту от посягательств на его честь и репутацию, вмешательства в личную жизнь, защиту от сексуального и других форм жестокого  обращения с детьми.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РФ « О защите прав детей гласит: «жестокое обращение с детьми, физическое, психологическое насилие над ними запрещены». Закон РФ  «Об образовании также утверждает право детей обучающихся в общеобразовательных учреждениях, «на уважение человеческого достоинства», предусматривает административное наказание педагогических работников за допущенное физическое или психическое «насилие над личностью обучающегося или воспитанника». Понятие «жестокое обращение с ребенком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»м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еняется в зависимости от характера вреда, который наносится детям. Одним из признаков определения этого понятия является активность действий взрослых по отношению к ребенку. Если взрослый наносит физические травмы, оскорбляет, совращает  - это активное причинение вреда ребенку. Если взрослый ничего не делает для обеспечения безопасности ребенка, то эти действия также наносят вред и определяются как бездействие, игнорирование потребностей ребенка.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Различают четыре вида жестокого обращения: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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>  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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> 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Сексуальное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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>    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Психологическое(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эмоциональное);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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Пренебрежение основными нуждами ребенка (моральная жестокость).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Каков возраст детей, которые могут подвергнуться подобной опасности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      Как это ни ужасно – от 0 до совершеннолетия.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часто и где это может произойти с ребенком?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месту.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кругу семьи – со стороны самых близких людей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–м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атери, отца, старших членов семьи, братьев, сестер, знакомых семьи.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 семьи  - во дворе, на улице, в компаниях, в образовательных учреждениях, спортивных (от старшеклассников, взрослых, ровесников, незнакомых взрослых.</w:t>
      </w:r>
      <w:proofErr w:type="gramEnd"/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времени: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случайно, один раз, периодически, регулярно.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Работники дошкольных учреждений вполне реально могут столкнуться с последствиями всех форм физического и психологического насилия над ребенком. Многим педагогам известно интуитивное чувство, что с ребенком что-то не так, что его неблагополучное эмоциональное состояние и поведение имеют под собой причины,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находящиеся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правило в семье. Иногда это сделать непросто. Чаще всего такие дети ни с кем не делятся своими переживаниями, испытывают страх, боятся раздеваться, скрывают свои синяки, замыкаются в себе – реже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бывают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агрессивны по отношению к сверстникам Важен ни один признак, а их сочетание.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gramStart"/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Эмоции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низкая самооценка, страхи (боязнь темноты, </w:t>
      </w:r>
      <w:proofErr w:type="spell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</w:t>
      </w:r>
      <w:proofErr w:type="spell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подавленное состояние или беспокойство, тревожность, агрессивность, настороженность, эмоциональная незрелость, изменчивое настроение.</w:t>
      </w:r>
      <w:proofErr w:type="gramEnd"/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Поведение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гиперактивность</w:t>
      </w:r>
      <w:proofErr w:type="spell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жестокость по отношению к сверстникам, животным, чрезмерная пассивность, уступчивость,  чрезмерное стремление к одобрению, лживость, импульсивность, </w:t>
      </w:r>
      <w:proofErr w:type="spell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сексуализированное</w:t>
      </w:r>
      <w:proofErr w:type="spell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е(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чрезмерное кокетство…)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Интеллект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задержка развития речи, памяти, трудности  при концентрации внимания, нестабильная успеваемость, в особо тяжелых случаях задержка психического развития.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Отношения со сверстниками – замкнутость, агрессивность, или роль «козла отпущения», неумение строить игру с другими детьми.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Физическое состояние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при интенсивных физических наказаниях и пренебрежениях ребенком, нередко наблюдается снижение веса, роста, неопрятный вид. Кроме того, могут добавиться проблемы со сном, отрицательное отношение к своему телу, вплоть до причинения себе увечий, жалобы на боли в животе, головные боли, воспаление мочеполовых органов. Ребенок  может судорожно реагировать на поднятую руку, может 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испытывать страх перед возможным порицанием. «А вы не будете меня ругать?»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огда такой ребенок приходит  в группу, то опытный воспитатель сразу разделяет детей на слишком тихих, замкнутых и слишком шумных, даже агрессивных.»Тихони» чаще остаются в тени внимания воспитателя, хотя и имеют свои эмоциональные проблемы. Непослушные, шумные дети приковывают к себе большую долю внимания педагога.  Это дети импульсивные, непоседливые, агрессивные, которые чаще получают замечания от воспитателя, являются «неудобными»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роме того, такие дети из-за не сформированности игровых и коммуникативных навыков не могут найти взаимопонимания и со сверстниками. Если не принимать мер, подобное поведение ребенка почти наверняка сделает его изгоем в коллективе сверстников, что крайне нежелательно для развития эмоционально-личностной </w:t>
      </w:r>
      <w:proofErr w:type="spell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сферы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едагог</w:t>
      </w:r>
      <w:proofErr w:type="spell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знать, что такой ребенок нуждается в ласке и внимании даже больше, чем более благополучные дети. Поэтому наказания таких детей ( тем более публичные перед всей группой),  навешивание ярлыков  (хулиган, драчун, чума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)с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деланное взрослым в сердцах необдуманное замечание еще больше отделяют их то детей и от педагога. Главное в этой ситуаци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понять, что причины нежелательного поведения ребенка  в группе детского сада также являются проблемой и для его семьи, и для самого ребенка. Просто такие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детине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умеют социально </w:t>
      </w:r>
      <w:proofErr w:type="spell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приемлимыми</w:t>
      </w:r>
      <w:proofErr w:type="spell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способами добиваться внимания и уважения со стороны взрослых и сверстников. Увы, такой опыт общения они приобрели в семье. Постарайтесь показать «трудному ребенку» примеры конструктивного общения и разрешения конфликтов, чем порицать и наказывать его.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ребенок может переживать из-за того, что: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-воспитатель его часто наказывает, критикует за ошибки, поведение, особенно в присутствии других детей;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-воспитатель игнорирует, не замечает ребенка;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-дети не принимают его в игры, не хотят дружить;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-дети дразнят его, обзывают, подчеркивая его недостатки и физические изъяны.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Психологическое насилие также вредно для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физическое.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Специалисты выделяют пять видов психологического насилия: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Игнорирование – отказ ребенку в эмоциональной поддержке, любви, безопасности.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Отвержение – чрезмерные требования, постоянная критика, негативные сравнения, публичное унижение, подчеркивание недостатков.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val="en-US"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Угрозы, запугивания.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4.Изолирование – установление ограничения контактов со значимыми для него людьми – бабушкой, отцом.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Развращение – поощрение  </w:t>
      </w:r>
      <w:proofErr w:type="spell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саморазрушающегося</w:t>
      </w:r>
      <w:proofErr w:type="spell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– употребление алкоголя, наркотиков, асоциального поведения.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консультативной практики  известны случаи, когда мама или бабушка угрожали ребенку 3лет, запирали его в темной ванне, били по рукам, от чего ребенок был очень замкнут и боязлив. У не были развиты познавательные интересы, детское любопытство, любознательность. Другому мальчику мама запрещала заходить в комнату к свекрови, лишив его тем самым общения с бабушкой. Мальчик тяжело переживал семейный конфликт, тем более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папа применял физические наказания. Рисунки семьи этого мальчика были выполнены черным цветом, воспитатели жаловались на его агрессию по отношению к сверстникам.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Применяя к ребенку 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наказания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помнить о некоторых разумных правилах: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наказание не должно вредить здоровью, физическому и психическому;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никаких наказаний для профилактики, «впрок»;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наказание не должно проводиться за  счёт любви, нельзя лишать ребенка награды и заслуженной похвалы;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лучше не наказывать, если наказание запоздало;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> 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val="en-US"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после наказания ребёнок должен быть прощен, и упоминать его прежние грехи некорректно.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Предвзятость отношения к ребенку недопустима;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наказание не должно унижать человеческое достоинство ребёнка.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наказывать из-за желания самоутверждения, превосходства над ребенком. Наказание должно быть понятным ребенку и приниматься им как справедливое, иначе результат будет обратным. Причины физического и психологического насилия над детьми  имеют глубокие корни и требуют очень серьезной психотерапевтической работы со всей семьей ребенка, что входит в компетенцию психолога. Педагогам следует также учитывать, что родители обычно упорно отрицают факты насилия из-за нежелания осознавать происходящее в их семье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желания скрыть осуждаемые поступки. Беседа с родителями требует такта и осторожности, так как семья и так переживает стресс.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же должен предпринять педагог, чтобы насилие над ребенком было прекращено?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Посмотреть правде в глаза, завоевать доверие ребенка, внимательно его выслушивать, не упрекать его.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.Поговорить с членом семьи, который жестоко обращается с ребенком, обсудить вместе с ним  более педагогичные методы воспитания, попытаться разрешить конфликты в семь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е(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посоветовать обратиться за помощью к семейному психотерапевту).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proofErr w:type="gramStart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Е</w:t>
      </w:r>
      <w:proofErr w:type="gramEnd"/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педагог испытывает затруднения, то лучше обратиться за консультацией к психологам из социальной службы.</w:t>
      </w:r>
    </w:p>
    <w:p w:rsidR="00F76BE4" w:rsidRPr="00471BC4" w:rsidRDefault="00F76BE4" w:rsidP="005A0E7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наиболее острых и тяжелых случаях принимать меры немедленно и не ждать, что ситуация разрешиться сама собой</w:t>
      </w:r>
    </w:p>
    <w:p w:rsidR="006D6DAC" w:rsidRPr="00471BC4" w:rsidRDefault="006D6DAC" w:rsidP="005A0E7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sectPr w:rsidR="006D6DAC" w:rsidRPr="00471BC4" w:rsidSect="006D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476"/>
    <w:multiLevelType w:val="multilevel"/>
    <w:tmpl w:val="D896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/>
  <w:rsids>
    <w:rsidRoot w:val="00F76BE4"/>
    <w:rsid w:val="001756E9"/>
    <w:rsid w:val="00427B52"/>
    <w:rsid w:val="00436EDC"/>
    <w:rsid w:val="00471BC4"/>
    <w:rsid w:val="005A0E79"/>
    <w:rsid w:val="006D6DAC"/>
    <w:rsid w:val="00D91B86"/>
    <w:rsid w:val="00F13AE2"/>
    <w:rsid w:val="00F7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AC"/>
  </w:style>
  <w:style w:type="paragraph" w:styleId="1">
    <w:name w:val="heading 1"/>
    <w:basedOn w:val="a"/>
    <w:link w:val="10"/>
    <w:uiPriority w:val="9"/>
    <w:qFormat/>
    <w:rsid w:val="00F76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6BE4"/>
  </w:style>
  <w:style w:type="character" w:styleId="a3">
    <w:name w:val="Hyperlink"/>
    <w:basedOn w:val="a0"/>
    <w:uiPriority w:val="99"/>
    <w:semiHidden/>
    <w:unhideWhenUsed/>
    <w:rsid w:val="00F76BE4"/>
    <w:rPr>
      <w:color w:val="0000FF"/>
      <w:u w:val="single"/>
    </w:rPr>
  </w:style>
  <w:style w:type="character" w:styleId="a4">
    <w:name w:val="Strong"/>
    <w:basedOn w:val="a0"/>
    <w:uiPriority w:val="22"/>
    <w:qFormat/>
    <w:rsid w:val="00F76BE4"/>
    <w:rPr>
      <w:b/>
      <w:bCs/>
    </w:rPr>
  </w:style>
  <w:style w:type="character" w:styleId="a5">
    <w:name w:val="Emphasis"/>
    <w:basedOn w:val="a0"/>
    <w:uiPriority w:val="20"/>
    <w:qFormat/>
    <w:rsid w:val="00F76BE4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F7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6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7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76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7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D9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694">
          <w:marLeft w:val="0"/>
          <w:marRight w:val="0"/>
          <w:marTop w:val="0"/>
          <w:marBottom w:val="0"/>
          <w:divBdr>
            <w:top w:val="single" w:sz="6" w:space="4" w:color="D3D3D3"/>
            <w:left w:val="single" w:sz="6" w:space="4" w:color="D3D3D3"/>
            <w:bottom w:val="single" w:sz="6" w:space="4" w:color="D3D3D3"/>
            <w:right w:val="single" w:sz="6" w:space="4" w:color="D3D3D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uppr/default.aspx" TargetMode="External"/><Relationship Id="rId13" Type="http://schemas.openxmlformats.org/officeDocument/2006/relationships/hyperlink" Target="http://berezkadou19.ucoz.ru/zakon_ob_osnovnykh_garantijakh_prav_rebenka.zip" TargetMode="External"/><Relationship Id="rId3" Type="http://schemas.openxmlformats.org/officeDocument/2006/relationships/styles" Target="styles.xml"/><Relationship Id="rId7" Type="http://schemas.openxmlformats.org/officeDocument/2006/relationships/hyperlink" Target="mailto:stepanovat@region.adm.yar.ru" TargetMode="External"/><Relationship Id="rId12" Type="http://schemas.openxmlformats.org/officeDocument/2006/relationships/hyperlink" Target="http://berezkadou19.ucoz.ru/konvencija_o_pravakh_rebenka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fdeti.ru/" TargetMode="External"/><Relationship Id="rId11" Type="http://schemas.openxmlformats.org/officeDocument/2006/relationships/hyperlink" Target="http://podrostok.edu.yar.ru/glossary.html?word=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drostok.edu.yar.ru/glossary.html?word=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rostok.edu.yar.ru/glossary.html?word=57" TargetMode="External"/><Relationship Id="rId14" Type="http://schemas.openxmlformats.org/officeDocument/2006/relationships/hyperlink" Target="http://berezkadou19.ucoz.ru/prava_detej_v_stikhakh_i_kartinkakh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B8CEF-9880-4D50-9E1A-389280F3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2014-12-01T12:06:00Z</dcterms:created>
  <dcterms:modified xsi:type="dcterms:W3CDTF">2014-12-05T09:41:00Z</dcterms:modified>
</cp:coreProperties>
</file>