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65" w:rsidRDefault="008D1E65" w:rsidP="008D1E65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0"/>
          <w:szCs w:val="30"/>
        </w:rPr>
        <w:t>«СПОРТИВНАЯ ФОРМА НА ЗАНЯТИЯХ ПО ФИЗИЧЕСКОЙ КУЛЬТУРЕ»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  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Физкультурное занятие обязательно требует соблюдения техники безопасности в спортзале.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  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 xml:space="preserve">  Нужно помнить, что во время физических упражнений повышается потоотделение, поэтому в этой же одежде, в соответствии </w:t>
      </w:r>
      <w:proofErr w:type="gramStart"/>
      <w:r>
        <w:rPr>
          <w:color w:val="0000CD"/>
          <w:sz w:val="30"/>
          <w:szCs w:val="30"/>
        </w:rPr>
        <w:t>с</w:t>
      </w:r>
      <w:proofErr w:type="gramEnd"/>
      <w:r>
        <w:rPr>
          <w:color w:val="0000CD"/>
          <w:sz w:val="30"/>
          <w:szCs w:val="30"/>
        </w:rPr>
        <w:t xml:space="preserve"> санитарными требованиями, нельзя находиться далее в групповой 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 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   Давайте вместе заботиться о том, чтобы детям было комфортно не только на физкультурных занятиях, но и после них. К правильной форме одежды относятся: спортивная футболка, шорты, носочки, обувь. </w:t>
      </w:r>
      <w:r>
        <w:rPr>
          <w:color w:val="0000CD"/>
          <w:sz w:val="30"/>
          <w:szCs w:val="30"/>
        </w:rPr>
        <w:br/>
        <w:t>1.</w:t>
      </w:r>
      <w:r>
        <w:rPr>
          <w:rStyle w:val="a4"/>
          <w:color w:val="0000CD"/>
          <w:sz w:val="30"/>
          <w:szCs w:val="30"/>
        </w:rPr>
        <w:t>Футболка.</w: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t>Футболка должна быть изготовлена из несинтетических, дышащих материалов, без</w:t>
      </w:r>
      <w:r>
        <w:rPr>
          <w:color w:val="0000CD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t>декоративных элементов, отвлекающих внимание детей. Желательно, чтобы у всех детей группы были футболки определ</w:t>
      </w:r>
      <w:r>
        <w:rPr>
          <w:rFonts w:ascii="Cambria Math" w:hAnsi="Cambria Math" w:cs="Cambria Math"/>
          <w:color w:val="0000CD"/>
          <w:sz w:val="30"/>
          <w:szCs w:val="30"/>
        </w:rPr>
        <w:t>ѐ</w:t>
      </w:r>
      <w:r>
        <w:rPr>
          <w:color w:val="0000CD"/>
          <w:sz w:val="30"/>
          <w:szCs w:val="30"/>
        </w:rPr>
        <w:t>нного цвета. Это вырабатывает у детей командный дух при проведении эстафет и спортивных праздников. </w:t>
      </w:r>
      <w:r>
        <w:rPr>
          <w:color w:val="0000CD"/>
          <w:sz w:val="30"/>
          <w:szCs w:val="30"/>
        </w:rPr>
        <w:br/>
        <w:t>2.</w:t>
      </w:r>
      <w:r>
        <w:rPr>
          <w:rStyle w:val="a4"/>
          <w:color w:val="0000CD"/>
          <w:sz w:val="30"/>
          <w:szCs w:val="30"/>
        </w:rPr>
        <w:t>Шорты.</w: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t>Шорты должны быть неширокие, не ниже колен. Многие дети приходят на занятие в бриджах, что мешает им выполнять основные виды движения, такие как прыжки, </w:t>
      </w:r>
      <w:r>
        <w:rPr>
          <w:color w:val="0000CD"/>
          <w:sz w:val="30"/>
          <w:szCs w:val="30"/>
        </w:rPr>
        <w:br/>
        <w:t>бег, упражнения на растяжку и т.д.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lastRenderedPageBreak/>
        <w:t>4.</w:t>
      </w:r>
      <w:r>
        <w:rPr>
          <w:rStyle w:val="a4"/>
          <w:color w:val="0000CD"/>
          <w:sz w:val="30"/>
          <w:szCs w:val="30"/>
        </w:rPr>
        <w:t>Носочки.</w: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t>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5.</w:t>
      </w:r>
      <w:r>
        <w:rPr>
          <w:rStyle w:val="a4"/>
          <w:color w:val="0000CD"/>
          <w:sz w:val="30"/>
          <w:szCs w:val="30"/>
        </w:rPr>
        <w:t>Спортивная обувь.</w: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t>Легкая спортивная обувь с прочной резиновой подошвой. Спортивная обувь</w:t>
      </w:r>
      <w:r>
        <w:rPr>
          <w:rStyle w:val="apple-converted-space"/>
          <w:color w:val="0000CD"/>
          <w:sz w:val="30"/>
          <w:szCs w:val="30"/>
        </w:rPr>
        <w:t> </w:t>
      </w:r>
      <w:r>
        <w:rPr>
          <w:color w:val="0000CD"/>
          <w:sz w:val="30"/>
          <w:szCs w:val="30"/>
        </w:rPr>
        <w:pict>
          <v:shape id="_x0000_i1026" type="#_x0000_t75" alt="" style="width:24pt;height:24pt"/>
        </w:pict>
      </w:r>
      <w:r>
        <w:rPr>
          <w:color w:val="0000CD"/>
          <w:sz w:val="30"/>
          <w:szCs w:val="30"/>
        </w:rPr>
        <w:t>при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обеспечивают поддержку и фиксацию стопы. </w:t>
      </w:r>
      <w:r>
        <w:rPr>
          <w:color w:val="0000CD"/>
          <w:sz w:val="30"/>
          <w:szCs w:val="30"/>
        </w:rPr>
        <w:br/>
        <w:t>   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Наблюдая за открытием Олимпийских игр, миллионы людей рассматривают и оценивают форму спортсменов, над которой работали лучшие модельеры страны и восхищаются ее неповторимостью и своеобразием. Красивая форма придает спортсменам уверенность в своих силах. </w:t>
      </w:r>
    </w:p>
    <w:p w:rsidR="008D1E65" w:rsidRDefault="008D1E65" w:rsidP="008D1E6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0"/>
          <w:szCs w:val="30"/>
        </w:rPr>
        <w:t>  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 внешней оболочки.</w:t>
      </w:r>
    </w:p>
    <w:p w:rsidR="004A3E05" w:rsidRDefault="004A3E05"/>
    <w:sectPr w:rsidR="004A3E05" w:rsidSect="004A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65"/>
    <w:rsid w:val="004A3E05"/>
    <w:rsid w:val="008D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E65"/>
    <w:rPr>
      <w:b/>
      <w:bCs/>
    </w:rPr>
  </w:style>
  <w:style w:type="character" w:customStyle="1" w:styleId="apple-converted-space">
    <w:name w:val="apple-converted-space"/>
    <w:basedOn w:val="a0"/>
    <w:rsid w:val="008D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2019-05-22T13:44:00Z</dcterms:created>
  <dcterms:modified xsi:type="dcterms:W3CDTF">2019-05-22T13:51:00Z</dcterms:modified>
</cp:coreProperties>
</file>